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C8C" w:rsidRDefault="00826C8C" w:rsidP="00410DD5">
      <w:pPr>
        <w:jc w:val="center"/>
        <w:rPr>
          <w:b/>
        </w:rPr>
      </w:pPr>
    </w:p>
    <w:p w:rsidR="00826C8C" w:rsidRDefault="00826C8C" w:rsidP="00410DD5">
      <w:pPr>
        <w:jc w:val="center"/>
        <w:rPr>
          <w:b/>
        </w:rPr>
      </w:pPr>
    </w:p>
    <w:p w:rsidR="00410DD5" w:rsidRPr="00AE6F9C" w:rsidRDefault="00410DD5" w:rsidP="00410DD5">
      <w:pPr>
        <w:jc w:val="center"/>
        <w:rPr>
          <w:b/>
        </w:rPr>
      </w:pPr>
      <w:r w:rsidRPr="00AE6F9C">
        <w:rPr>
          <w:b/>
        </w:rPr>
        <w:t>ТЕХНИЧЕСКАЯ ХАРАКТЕРИСТИКА – СРОКИ ПОСТАВКИ</w:t>
      </w:r>
    </w:p>
    <w:p w:rsidR="00410DD5" w:rsidRDefault="00410DD5" w:rsidP="00410DD5"/>
    <w:p w:rsidR="00410DD5" w:rsidRDefault="00CE00A6" w:rsidP="00410DD5">
      <w:r w:rsidRPr="00CE00A6">
        <w:rPr>
          <w:rFonts w:ascii="GHEA Grapalat" w:hAnsi="GHEA Grapalat"/>
        </w:rPr>
        <w:t>A0</w:t>
      </w:r>
      <w:r w:rsidR="00B33B9D">
        <w:rPr>
          <w:rFonts w:ascii="GHEA Grapalat" w:hAnsi="GHEA Grapalat"/>
        </w:rPr>
        <w:t>»․</w:t>
      </w:r>
    </w:p>
    <w:tbl>
      <w:tblPr>
        <w:tblW w:w="1089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418"/>
        <w:gridCol w:w="1559"/>
        <w:gridCol w:w="5511"/>
      </w:tblGrid>
      <w:tr w:rsidR="00410DD5" w:rsidRPr="00CF44EA" w:rsidTr="00552C54">
        <w:tc>
          <w:tcPr>
            <w:tcW w:w="425" w:type="dxa"/>
          </w:tcPr>
          <w:p w:rsidR="00410DD5" w:rsidRPr="00211530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/>
                <w:sz w:val="20"/>
                <w:szCs w:val="18"/>
                <w:lang w:val="en-U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n-US"/>
              </w:rPr>
              <w:t>N</w:t>
            </w:r>
          </w:p>
        </w:tc>
        <w:tc>
          <w:tcPr>
            <w:tcW w:w="1985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Название предмета покупки</w:t>
            </w:r>
          </w:p>
        </w:tc>
        <w:tc>
          <w:tcPr>
            <w:tcW w:w="1418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hy-AM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hy-AM"/>
              </w:rPr>
              <w:t>Единица измерения</w:t>
            </w:r>
          </w:p>
        </w:tc>
        <w:tc>
          <w:tcPr>
            <w:tcW w:w="1559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CPV</w:t>
            </w:r>
          </w:p>
        </w:tc>
        <w:tc>
          <w:tcPr>
            <w:tcW w:w="5511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Описание предмета покупки</w:t>
            </w:r>
          </w:p>
        </w:tc>
      </w:tr>
      <w:tr w:rsidR="00410DD5" w:rsidRPr="00CF44EA" w:rsidTr="00552C54">
        <w:trPr>
          <w:trHeight w:val="9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EE7D0E" w:rsidP="00552C54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  <w:t>Плоттер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127940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/>
              </w:rPr>
            </w:pPr>
            <w:r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  <w:t>1 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210025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302321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/>
              </w:rPr>
              <w:t>4</w:t>
            </w:r>
            <w:r w:rsidR="00127940"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47" w:rsidRDefault="00602E54" w:rsidP="00127940">
            <w:pPr>
              <w:spacing w:after="12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602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Широкоформатный принтер (плоттер) формата A0. Устройство должно обеспечивать широкоформатную печать формата A0 (1190×841 мм) или больше, поддерживать работу с операционными системами Windows 10/11. Технология печати: струйная (Bubblejet) или аналогичная. Максимальный формат печати: A0 или больше (максимальная ширина ≥ 917 мм), условное разрешение печати: не менее 2400×1200 dpi, скорость печати: не менее 17 секунд для формата A1 (быстрый экономичный режим), не менее 32 секунд для формата A0 (быстрый экономичный режим). Система чернил: не менее 5 цветов (MBK/BK/C/M/Y) или более. Подача носителя: рулонная бумага + отдельные листы, толщина носителя: не менее 0,07–0,8 мм, интерфейс: USB / Ethernet / Wi-Fi или аналогичный. </w:t>
            </w:r>
          </w:p>
          <w:p w:rsidR="00EE7D0E" w:rsidRPr="00410DD5" w:rsidRDefault="00EE7D0E" w:rsidP="00EE7D0E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Техническое описание, предоставляемое участником, обязательно должно включать информацию о торговой марке, фирменном наименовании, модели и производителе предлагаемого продукта.</w:t>
            </w:r>
          </w:p>
          <w:p w:rsidR="00B25547" w:rsidRDefault="00B25547" w:rsidP="00B255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B2554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Срок поставки: 20 рабочих дней после подписания соглашения.</w:t>
            </w:r>
          </w:p>
          <w:p w:rsidR="00410DD5" w:rsidRPr="00CF44EA" w:rsidRDefault="00B25547" w:rsidP="00B25547">
            <w:pPr>
              <w:spacing w:after="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="00602E54" w:rsidRPr="00602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Гарантийный период: не менее 365 календарных дней.</w:t>
            </w:r>
          </w:p>
        </w:tc>
      </w:tr>
    </w:tbl>
    <w:p w:rsidR="00826C8C" w:rsidRPr="008E30FA" w:rsidRDefault="00B53E22" w:rsidP="008E30FA">
      <w:pPr>
        <w:jc w:val="both"/>
        <w:rPr>
          <w:rFonts w:ascii="GHEA Grapalat" w:hAnsi="GHEA Grapalat"/>
          <w:lang w:val="hy-AM"/>
        </w:rPr>
      </w:pPr>
      <w:r w:rsidRPr="008E30FA">
        <w:rPr>
          <w:rFonts w:ascii="GHEA Grapalat" w:hAnsi="GHEA Grapalat"/>
          <w:lang w:val="hy-AM"/>
        </w:rPr>
        <w:t>Дефекты, выявленные в течение гарантийного периода, должны быть устранены в разумные сроки в официальном сервисном центре, действующем в Республике Армения (данные сервисного центра также предоставляются при подаче технических характеристик предлагаемого изделия, как это предусмотрено в приглашении). На этапе исполнения договора необходимо предоставить сертификат с заводскими номерами (DAF) от дистрибьютора.</w:t>
      </w:r>
    </w:p>
    <w:p w:rsidR="008C27FA" w:rsidRDefault="008C27FA" w:rsidP="008C27FA">
      <w:r>
        <w:rPr>
          <w:lang w:val="hy-AM"/>
        </w:rPr>
        <w:t>*</w:t>
      </w:r>
      <w:r>
        <w:t>Товар должен быть новым, не использованным, в заводской упако</w:t>
      </w:r>
      <w:bookmarkStart w:id="0" w:name="_GoBack"/>
      <w:bookmarkEnd w:id="0"/>
      <w:r>
        <w:t>вке.</w:t>
      </w:r>
    </w:p>
    <w:p w:rsidR="008C27FA" w:rsidRDefault="008C27FA" w:rsidP="008C27FA">
      <w:r>
        <w:t>** Перевозка и установка товара выполняются Продавцом.</w:t>
      </w:r>
    </w:p>
    <w:p w:rsidR="00EE7D0E" w:rsidRPr="00B25547" w:rsidRDefault="008C27FA" w:rsidP="00EE7D0E">
      <w:pPr>
        <w:rPr>
          <w:rFonts w:ascii="GHEA Grapalat" w:hAnsi="GHEA Grapalat"/>
        </w:rPr>
      </w:pPr>
      <w:r>
        <w:t>*** Товар должен быть поставлен по адресу: Республиканский дом Правительства РА, здание №3, 1-й этаж.</w:t>
      </w:r>
      <w:r w:rsidR="00EE7D0E" w:rsidRPr="00EE7D0E">
        <w:rPr>
          <w:rFonts w:ascii="GHEA Grapalat" w:hAnsi="GHEA Grapalat"/>
        </w:rPr>
        <w:t xml:space="preserve"> </w:t>
      </w:r>
      <w:r w:rsidR="00EE7D0E" w:rsidRPr="00B25547">
        <w:rPr>
          <w:rFonts w:ascii="GHEA Grapalat" w:hAnsi="GHEA Grapalat"/>
        </w:rPr>
        <w:t>«Национальный музей-институт архитектуры имени Александра Таманяна»</w:t>
      </w:r>
    </w:p>
    <w:sectPr w:rsidR="00EE7D0E" w:rsidRPr="00B25547" w:rsidSect="00826C8C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DD5"/>
    <w:rsid w:val="000506EB"/>
    <w:rsid w:val="00104879"/>
    <w:rsid w:val="00127940"/>
    <w:rsid w:val="001D60E1"/>
    <w:rsid w:val="00210025"/>
    <w:rsid w:val="002F6C07"/>
    <w:rsid w:val="00353BCE"/>
    <w:rsid w:val="003726D7"/>
    <w:rsid w:val="003B0E8B"/>
    <w:rsid w:val="003E4B20"/>
    <w:rsid w:val="00410DD5"/>
    <w:rsid w:val="00432DAB"/>
    <w:rsid w:val="004A5E2F"/>
    <w:rsid w:val="00552C54"/>
    <w:rsid w:val="005777F7"/>
    <w:rsid w:val="005A0690"/>
    <w:rsid w:val="005A7B4A"/>
    <w:rsid w:val="00602E54"/>
    <w:rsid w:val="006345D7"/>
    <w:rsid w:val="00664802"/>
    <w:rsid w:val="007263F8"/>
    <w:rsid w:val="00735AA2"/>
    <w:rsid w:val="007B45BE"/>
    <w:rsid w:val="00826C8C"/>
    <w:rsid w:val="008C27FA"/>
    <w:rsid w:val="008E2499"/>
    <w:rsid w:val="008E30FA"/>
    <w:rsid w:val="008F2DFE"/>
    <w:rsid w:val="00935B3A"/>
    <w:rsid w:val="009476A6"/>
    <w:rsid w:val="00A05BC8"/>
    <w:rsid w:val="00AB3D97"/>
    <w:rsid w:val="00AE6F9C"/>
    <w:rsid w:val="00AF1CBB"/>
    <w:rsid w:val="00B25547"/>
    <w:rsid w:val="00B33B9D"/>
    <w:rsid w:val="00B40029"/>
    <w:rsid w:val="00B53E22"/>
    <w:rsid w:val="00BE2E77"/>
    <w:rsid w:val="00C777AA"/>
    <w:rsid w:val="00CE00A6"/>
    <w:rsid w:val="00E10AB0"/>
    <w:rsid w:val="00E857FF"/>
    <w:rsid w:val="00EB1C43"/>
    <w:rsid w:val="00EE7D0E"/>
    <w:rsid w:val="00F32895"/>
    <w:rsid w:val="00F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95B33"/>
  <w15:chartTrackingRefBased/>
  <w15:docId w15:val="{F41D5B2D-DC6D-4591-A290-F7294A69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2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Narine Nikolayan</cp:lastModifiedBy>
  <cp:revision>33</cp:revision>
  <cp:lastPrinted>2025-12-23T08:30:00Z</cp:lastPrinted>
  <dcterms:created xsi:type="dcterms:W3CDTF">2025-11-20T08:39:00Z</dcterms:created>
  <dcterms:modified xsi:type="dcterms:W3CDTF">2025-12-29T14:18:00Z</dcterms:modified>
</cp:coreProperties>
</file>